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7A6" w:rsidRPr="00B557A6" w:rsidRDefault="00B557A6" w:rsidP="00B557A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ЛИЦЕНЗИОННОЕ СОГЛАШЕНИЕ (ОФЕРТА)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использование программного обеспечения TRINITY</w:t>
      </w:r>
    </w:p>
    <w:p w:rsidR="00B557A6" w:rsidRPr="00B557A6" w:rsidRDefault="00C91CD2" w:rsidP="00B557A6">
      <w:pPr>
        <w:rPr>
          <w:rFonts w:ascii="Times New Roman" w:eastAsia="Times New Roman" w:hAnsi="Times New Roman" w:cs="Times New Roman"/>
          <w:lang w:eastAsia="ru-RU"/>
        </w:rPr>
      </w:pPr>
      <w:r w:rsidRPr="00B557A6">
        <w:rPr>
          <w:rFonts w:ascii="Times New Roman" w:eastAsia="Times New Roman" w:hAnsi="Times New Roman" w:cs="Times New Roman"/>
          <w:noProof/>
          <w:lang w:eastAsia="ru-RU"/>
        </w:rPr>
        <w:pict>
          <v:rect id="_x0000_i1034" alt="" style="width:467.75pt;height:.05pt;mso-width-percent:0;mso-height-percent:0;mso-width-percent:0;mso-height-percent:0" o:hralign="center" o:hrstd="t" o:hr="t" fillcolor="#a0a0a0" stroked="f"/>
        </w:pict>
      </w:r>
    </w:p>
    <w:p w:rsidR="00B557A6" w:rsidRPr="00B557A6" w:rsidRDefault="00B557A6" w:rsidP="00B557A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I. ОБЩИЕ ПОЛОЖЕНИЯ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Настоящее Лицензионное соглашение (далее — «Соглашение») является публичной офертой о предоставлении простой (неисключительной) лицензии на использование программного обеспечения серии </w:t>
      </w:r>
      <w:r w:rsidRPr="00B557A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TRINITY</w:t>
      </w: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 (далее — «ПО», «Советник»).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Лицензиар — физическое лицо, являющееся правообладателем ПО TRINITY.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Лицензиат — любое дееспособное физическое лицо, принявшее условия настоящей оферты посредством акцепта, указанного ниже.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Принятием оферты является оплата Лицензиатом предоставляемого ПО либо использование бесплатного тестового периода.</w:t>
      </w:r>
    </w:p>
    <w:p w:rsidR="00B557A6" w:rsidRPr="00B557A6" w:rsidRDefault="00C91CD2" w:rsidP="00B557A6">
      <w:pPr>
        <w:rPr>
          <w:rFonts w:ascii="Times New Roman" w:eastAsia="Times New Roman" w:hAnsi="Times New Roman" w:cs="Times New Roman"/>
          <w:lang w:eastAsia="ru-RU"/>
        </w:rPr>
      </w:pPr>
      <w:r w:rsidRPr="00B557A6">
        <w:rPr>
          <w:rFonts w:ascii="Times New Roman" w:eastAsia="Times New Roman" w:hAnsi="Times New Roman" w:cs="Times New Roman"/>
          <w:noProof/>
          <w:lang w:eastAsia="ru-RU"/>
        </w:rPr>
        <w:pict>
          <v:rect id="_x0000_i1033" alt="" style="width:467.75pt;height:.05pt;mso-width-percent:0;mso-height-percent:0;mso-width-percent:0;mso-height-percent:0" o:hralign="center" o:hrstd="t" o:hr="t" fillcolor="#a0a0a0" stroked="f"/>
        </w:pict>
      </w:r>
    </w:p>
    <w:p w:rsidR="00B557A6" w:rsidRPr="00B557A6" w:rsidRDefault="00B557A6" w:rsidP="00B557A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II. ТЕРМИНЫ И ОПРЕДЕЛЕНИЯ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TRINITY</w:t>
      </w: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 — программный комплекс (советник для автоматизации торговых операций), включающий следующие продукты:</w:t>
      </w:r>
    </w:p>
    <w:p w:rsidR="00B557A6" w:rsidRPr="00B557A6" w:rsidRDefault="00B557A6" w:rsidP="00B557A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TRINITY A</w:t>
      </w:r>
    </w:p>
    <w:p w:rsidR="00B557A6" w:rsidRPr="00B557A6" w:rsidRDefault="00B557A6" w:rsidP="00B557A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TRINITY M</w:t>
      </w:r>
    </w:p>
    <w:p w:rsidR="00B557A6" w:rsidRPr="00B557A6" w:rsidRDefault="00B557A6" w:rsidP="00B557A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TRINITY M2</w:t>
      </w:r>
    </w:p>
    <w:p w:rsidR="00B557A6" w:rsidRPr="00B557A6" w:rsidRDefault="00B557A6" w:rsidP="00B557A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TRINITY M+</w:t>
      </w:r>
    </w:p>
    <w:p w:rsidR="00B557A6" w:rsidRPr="00B557A6" w:rsidRDefault="00B557A6" w:rsidP="00B557A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TRINITY K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ПО представляет собой программу для ЭВМ и предоставляется Лицензиату в виде лицензионного доступа к использованию.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Использование ПО</w:t>
      </w: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 — установка и эксплуатация программного обеспечения на стороне Лицензиата с целью автоматизации действий в выбранной им торговой системе.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Бесплатный тестовый период</w:t>
      </w: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 — срок 14 календарных дней, предоставляемый Лицензиату без оплаты.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Партнёрская программа</w:t>
      </w: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 — система вознаграждений, позволяющая Лицензиату получать вознаграждение за рекомендации ПО третьим лицам.</w:t>
      </w:r>
    </w:p>
    <w:p w:rsidR="00B557A6" w:rsidRPr="00B557A6" w:rsidRDefault="00C91CD2" w:rsidP="00B557A6">
      <w:pPr>
        <w:rPr>
          <w:rFonts w:ascii="Times New Roman" w:eastAsia="Times New Roman" w:hAnsi="Times New Roman" w:cs="Times New Roman"/>
          <w:lang w:eastAsia="ru-RU"/>
        </w:rPr>
      </w:pPr>
      <w:r w:rsidRPr="00B557A6">
        <w:rPr>
          <w:rFonts w:ascii="Times New Roman" w:eastAsia="Times New Roman" w:hAnsi="Times New Roman" w:cs="Times New Roman"/>
          <w:noProof/>
          <w:lang w:eastAsia="ru-RU"/>
        </w:rPr>
        <w:pict>
          <v:rect id="_x0000_i1032" alt="" style="width:467.75pt;height:.05pt;mso-width-percent:0;mso-height-percent:0;mso-width-percent:0;mso-height-percent:0" o:hralign="center" o:hrstd="t" o:hr="t" fillcolor="#a0a0a0" stroked="f"/>
        </w:pict>
      </w:r>
    </w:p>
    <w:p w:rsidR="00B557A6" w:rsidRPr="00B557A6" w:rsidRDefault="00B557A6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 w:type="page"/>
      </w:r>
    </w:p>
    <w:p w:rsidR="00B557A6" w:rsidRPr="00B557A6" w:rsidRDefault="00B557A6" w:rsidP="00B557A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III. ПРЕДМЕТ СОГЛАШЕНИЯ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Лицензиар предоставляет Лицензиату право использования ПО TRINITY на условиях простой (неисключительной) лицензии, бессрочно (пожизненно), без права передачи, копирования, перепродажи или модификации.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Лицензиар не оказывает финансовых, брокерских, инвестиционных или доверительных услуг, не осуществляет управление капиталом Лицензиата.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ПО является инструментом для автоматизации действий в торговой системе, выбранной Лицензиатом. Все решения о совершении операций принимает сам Лицензиат.</w:t>
      </w:r>
    </w:p>
    <w:p w:rsidR="00B557A6" w:rsidRPr="00B557A6" w:rsidRDefault="00C91CD2" w:rsidP="00B557A6">
      <w:pPr>
        <w:rPr>
          <w:rFonts w:ascii="Times New Roman" w:eastAsia="Times New Roman" w:hAnsi="Times New Roman" w:cs="Times New Roman"/>
          <w:lang w:eastAsia="ru-RU"/>
        </w:rPr>
      </w:pPr>
      <w:r w:rsidRPr="00B557A6">
        <w:rPr>
          <w:rFonts w:ascii="Times New Roman" w:eastAsia="Times New Roman" w:hAnsi="Times New Roman" w:cs="Times New Roman"/>
          <w:noProof/>
          <w:lang w:eastAsia="ru-RU"/>
        </w:rPr>
        <w:pict>
          <v:rect id="_x0000_i1031" alt="" style="width:467.75pt;height:.05pt;mso-width-percent:0;mso-height-percent:0;mso-width-percent:0;mso-height-percent:0" o:hralign="center" o:hrstd="t" o:hr="t" fillcolor="#a0a0a0" stroked="f"/>
        </w:pict>
      </w:r>
    </w:p>
    <w:p w:rsidR="00B557A6" w:rsidRPr="00B557A6" w:rsidRDefault="00B557A6" w:rsidP="00B557A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IV. ПОРЯДОК ПРЕДОСТАВЛЕНИЯ ДОСТУПА</w:t>
      </w:r>
    </w:p>
    <w:p w:rsidR="00B557A6" w:rsidRPr="00B557A6" w:rsidRDefault="00B557A6" w:rsidP="00B557A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Лицензиат имеет право воспользоваться 14-дневным тестовым периодом.</w:t>
      </w:r>
    </w:p>
    <w:p w:rsidR="00B557A6" w:rsidRPr="00B557A6" w:rsidRDefault="00B557A6" w:rsidP="00B557A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После окончания теста Лицензиат может приобрести пожизненную лицензию на выбранный продукт серии TRINITY.</w:t>
      </w:r>
    </w:p>
    <w:p w:rsidR="00B557A6" w:rsidRPr="00B557A6" w:rsidRDefault="00B557A6" w:rsidP="00B557A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Доступ предоставляется по факту оплаты.</w:t>
      </w:r>
    </w:p>
    <w:p w:rsidR="00B557A6" w:rsidRPr="00B557A6" w:rsidRDefault="00B557A6" w:rsidP="00B557A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Оплата принимается в криптовалюте USDT по сетям TRC-20 или BEP-20.</w:t>
      </w:r>
    </w:p>
    <w:p w:rsidR="00B557A6" w:rsidRPr="00B557A6" w:rsidRDefault="00C91CD2" w:rsidP="00B557A6">
      <w:pPr>
        <w:rPr>
          <w:rFonts w:ascii="Times New Roman" w:eastAsia="Times New Roman" w:hAnsi="Times New Roman" w:cs="Times New Roman"/>
          <w:lang w:eastAsia="ru-RU"/>
        </w:rPr>
      </w:pPr>
      <w:r w:rsidRPr="00B557A6">
        <w:rPr>
          <w:rFonts w:ascii="Times New Roman" w:eastAsia="Times New Roman" w:hAnsi="Times New Roman" w:cs="Times New Roman"/>
          <w:noProof/>
          <w:lang w:eastAsia="ru-RU"/>
        </w:rPr>
        <w:pict>
          <v:rect id="_x0000_i1030" alt="" style="width:467.75pt;height:.05pt;mso-width-percent:0;mso-height-percent:0;mso-width-percent:0;mso-height-percent:0" o:hralign="center" o:hrstd="t" o:hr="t" fillcolor="#a0a0a0" stroked="f"/>
        </w:pict>
      </w:r>
    </w:p>
    <w:p w:rsidR="00B557A6" w:rsidRPr="00B557A6" w:rsidRDefault="00B557A6" w:rsidP="00B557A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V. ГАРАНТИИ И ОГРАНИЧЕНИЯ</w:t>
      </w:r>
    </w:p>
    <w:p w:rsidR="00B557A6" w:rsidRPr="00B557A6" w:rsidRDefault="00B557A6" w:rsidP="00B557A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Лицензиар не гарантирует получение доходности или результата.</w:t>
      </w:r>
    </w:p>
    <w:p w:rsidR="00B557A6" w:rsidRPr="00B557A6" w:rsidRDefault="00B557A6" w:rsidP="00B557A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ПО предоставляется «как есть» и предназначено исключительно для автоматизации действий пользователя.</w:t>
      </w:r>
    </w:p>
    <w:p w:rsidR="00B557A6" w:rsidRPr="00B557A6" w:rsidRDefault="00B557A6" w:rsidP="00B557A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Лицензиар не осуществляет торговлю за Лицензиата и не управляет его средствами.</w:t>
      </w:r>
    </w:p>
    <w:p w:rsidR="00B557A6" w:rsidRPr="00B557A6" w:rsidRDefault="00B557A6" w:rsidP="00B557A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Лицензиат самостоятельно несёт риски, связанные с использованием ПО.</w:t>
      </w:r>
    </w:p>
    <w:p w:rsidR="00B557A6" w:rsidRPr="00B557A6" w:rsidRDefault="00C91CD2" w:rsidP="00B557A6">
      <w:pPr>
        <w:rPr>
          <w:rFonts w:ascii="Times New Roman" w:eastAsia="Times New Roman" w:hAnsi="Times New Roman" w:cs="Times New Roman"/>
          <w:lang w:eastAsia="ru-RU"/>
        </w:rPr>
      </w:pPr>
      <w:r w:rsidRPr="00B557A6">
        <w:rPr>
          <w:rFonts w:ascii="Times New Roman" w:eastAsia="Times New Roman" w:hAnsi="Times New Roman" w:cs="Times New Roman"/>
          <w:noProof/>
          <w:lang w:eastAsia="ru-RU"/>
        </w:rPr>
        <w:pict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:rsidR="00B557A6" w:rsidRPr="00B557A6" w:rsidRDefault="00B557A6" w:rsidP="00B557A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VI. ПАРТНЁРСКАЯ ПРОГРАММА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Лицензиату предоставляется право участвовать в партнёрской программе и получать вознаграждение за продажи ПО, совершённые по его реферальной структуре.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Уровни и ставки вознаграждений:</w:t>
      </w:r>
    </w:p>
    <w:p w:rsidR="00B557A6" w:rsidRPr="00B557A6" w:rsidRDefault="00B557A6" w:rsidP="00B557A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 уровень — 34%</w:t>
      </w: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 от стоимости продукта (личные продажи)</w:t>
      </w:r>
    </w:p>
    <w:p w:rsidR="00B557A6" w:rsidRPr="00B557A6" w:rsidRDefault="00B557A6" w:rsidP="00B557A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 уровень — 10%</w:t>
      </w: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 от стоимости продукта</w:t>
      </w:r>
    </w:p>
    <w:p w:rsidR="00B557A6" w:rsidRPr="00B557A6" w:rsidRDefault="00B557A6" w:rsidP="00B557A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 уровень — 7%</w:t>
      </w: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 от стоимости продукта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Вознаграждение начисляется в USDT.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Условия партнёрской программы могут обновляться Лицензиаром. Актуальная редакция публикуется в официальных каналах.</w:t>
      </w:r>
    </w:p>
    <w:p w:rsidR="00B557A6" w:rsidRPr="00B557A6" w:rsidRDefault="00C91CD2" w:rsidP="00B557A6">
      <w:pPr>
        <w:rPr>
          <w:rFonts w:ascii="Times New Roman" w:eastAsia="Times New Roman" w:hAnsi="Times New Roman" w:cs="Times New Roman"/>
          <w:lang w:eastAsia="ru-RU"/>
        </w:rPr>
      </w:pPr>
      <w:r w:rsidRPr="00B557A6">
        <w:rPr>
          <w:rFonts w:ascii="Times New Roman" w:eastAsia="Times New Roman" w:hAnsi="Times New Roman" w:cs="Times New Roman"/>
          <w:noProof/>
          <w:lang w:eastAsia="ru-RU"/>
        </w:rPr>
        <w:lastRenderedPageBreak/>
        <w:pict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:rsidR="00B557A6" w:rsidRPr="00B557A6" w:rsidRDefault="00B557A6" w:rsidP="00B557A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VII. ОТВЕТСТВЕННОСТЬ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Лицензиар не несёт ответственности:</w:t>
      </w:r>
    </w:p>
    <w:p w:rsidR="00B557A6" w:rsidRPr="00B557A6" w:rsidRDefault="00B557A6" w:rsidP="00B557A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за решения Лицензиата о совершении торговых операций;</w:t>
      </w:r>
    </w:p>
    <w:p w:rsidR="00B557A6" w:rsidRPr="00B557A6" w:rsidRDefault="00B557A6" w:rsidP="00B557A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за убытки, возникшие в результате рыночных рисков, действий третьих лиц или неверных настроек Лицензиата;</w:t>
      </w:r>
    </w:p>
    <w:p w:rsidR="00B557A6" w:rsidRPr="00B557A6" w:rsidRDefault="00B557A6" w:rsidP="00B557A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за перебои в работе интернет-сервисов, брокеров или торговых платформ.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Использование ПО осуществляется исключительно под ответственность Лицензиата.</w:t>
      </w:r>
    </w:p>
    <w:p w:rsidR="00B557A6" w:rsidRPr="00B557A6" w:rsidRDefault="00C91CD2" w:rsidP="00B557A6">
      <w:pPr>
        <w:rPr>
          <w:rFonts w:ascii="Times New Roman" w:eastAsia="Times New Roman" w:hAnsi="Times New Roman" w:cs="Times New Roman"/>
          <w:lang w:eastAsia="ru-RU"/>
        </w:rPr>
      </w:pPr>
      <w:r w:rsidRPr="00B557A6">
        <w:rPr>
          <w:rFonts w:ascii="Times New Roman" w:eastAsia="Times New Roman" w:hAnsi="Times New Roman" w:cs="Times New Roman"/>
          <w:noProof/>
          <w:lang w:eastAsia="ru-RU"/>
        </w:rPr>
        <w:pict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:rsidR="00B557A6" w:rsidRPr="00B557A6" w:rsidRDefault="00B557A6" w:rsidP="00B557A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VIII. КОНФИДЕНЦИАЛЬНОСТЬ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Доступы и ключи, предоставленные Лицензиату, являются персональными и не подлежат передаче третьим лицам.</w:t>
      </w:r>
    </w:p>
    <w:p w:rsidR="00B557A6" w:rsidRPr="00B557A6" w:rsidRDefault="00C91CD2" w:rsidP="00B557A6">
      <w:pPr>
        <w:rPr>
          <w:rFonts w:ascii="Times New Roman" w:eastAsia="Times New Roman" w:hAnsi="Times New Roman" w:cs="Times New Roman"/>
          <w:lang w:eastAsia="ru-RU"/>
        </w:rPr>
      </w:pPr>
      <w:r w:rsidRPr="00B557A6">
        <w:rPr>
          <w:rFonts w:ascii="Times New Roman" w:eastAsia="Times New Roman" w:hAnsi="Times New Roman" w:cs="Times New Roman"/>
          <w:noProof/>
          <w:lang w:eastAsia="ru-RU"/>
        </w:rPr>
        <w:pict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:rsidR="00B557A6" w:rsidRPr="00B557A6" w:rsidRDefault="00B557A6" w:rsidP="00B557A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IX. СРОК ДЕЙСТВИЯ И ИЗМЕНЕНИЕ УСЛОВИЙ</w:t>
      </w:r>
    </w:p>
    <w:p w:rsidR="00B557A6" w:rsidRPr="00B557A6" w:rsidRDefault="00B557A6" w:rsidP="00B557A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Соглашение вступает в силу с момента акцепта оферты.</w:t>
      </w:r>
    </w:p>
    <w:p w:rsidR="00B557A6" w:rsidRPr="00B557A6" w:rsidRDefault="00B557A6" w:rsidP="00B557A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Лицензиар вправе изменять условия оферты.</w:t>
      </w:r>
    </w:p>
    <w:p w:rsidR="00B557A6" w:rsidRPr="00B557A6" w:rsidRDefault="00B557A6" w:rsidP="00B557A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Продолжение использования ПО означает согласие Лицензиата с обновлёнными условиями.</w:t>
      </w:r>
    </w:p>
    <w:p w:rsidR="00B557A6" w:rsidRPr="00B557A6" w:rsidRDefault="00C91CD2" w:rsidP="00B557A6">
      <w:pPr>
        <w:rPr>
          <w:rFonts w:ascii="Times New Roman" w:eastAsia="Times New Roman" w:hAnsi="Times New Roman" w:cs="Times New Roman"/>
          <w:lang w:eastAsia="ru-RU"/>
        </w:rPr>
      </w:pPr>
      <w:r w:rsidRPr="00B557A6"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B557A6" w:rsidRPr="00B557A6" w:rsidRDefault="00B557A6" w:rsidP="00B557A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557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X. ЗАКЛЮЧИТЕЛЬНЫЕ ПОЛОЖЕНИЯ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Соглашение регулируется законодательством Российской Федерации.</w:t>
      </w:r>
    </w:p>
    <w:p w:rsidR="00B557A6" w:rsidRPr="00B557A6" w:rsidRDefault="00B557A6" w:rsidP="00B557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t>При возникновении споров стороны стремятся к урегулированию путём переговоров.</w:t>
      </w:r>
      <w:r w:rsidRPr="00B557A6">
        <w:rPr>
          <w:rFonts w:ascii="Times New Roman" w:eastAsia="Times New Roman" w:hAnsi="Times New Roman" w:cs="Times New Roman"/>
          <w:color w:val="000000"/>
          <w:lang w:eastAsia="ru-RU"/>
        </w:rPr>
        <w:br/>
        <w:t>При недостижении соглашения спор рассматривается в соответствии с действующим законодательством.</w:t>
      </w:r>
    </w:p>
    <w:p w:rsidR="00B557A6" w:rsidRDefault="00B557A6"/>
    <w:sectPr w:rsidR="00B5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ABB"/>
    <w:multiLevelType w:val="multilevel"/>
    <w:tmpl w:val="CE56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84C5C"/>
    <w:multiLevelType w:val="multilevel"/>
    <w:tmpl w:val="4DC0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03C2B"/>
    <w:multiLevelType w:val="multilevel"/>
    <w:tmpl w:val="14FC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16169"/>
    <w:multiLevelType w:val="multilevel"/>
    <w:tmpl w:val="9510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B4A69"/>
    <w:multiLevelType w:val="multilevel"/>
    <w:tmpl w:val="D29C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C40B86"/>
    <w:multiLevelType w:val="multilevel"/>
    <w:tmpl w:val="956A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0578473">
    <w:abstractNumId w:val="4"/>
  </w:num>
  <w:num w:numId="2" w16cid:durableId="1108894078">
    <w:abstractNumId w:val="5"/>
  </w:num>
  <w:num w:numId="3" w16cid:durableId="1710492230">
    <w:abstractNumId w:val="3"/>
  </w:num>
  <w:num w:numId="4" w16cid:durableId="1057049481">
    <w:abstractNumId w:val="0"/>
  </w:num>
  <w:num w:numId="5" w16cid:durableId="153381762">
    <w:abstractNumId w:val="1"/>
  </w:num>
  <w:num w:numId="6" w16cid:durableId="876965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A6"/>
    <w:rsid w:val="00B557A6"/>
    <w:rsid w:val="00C9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15E6"/>
  <w15:chartTrackingRefBased/>
  <w15:docId w15:val="{89782A21-A6FC-AA44-B7EC-27259500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57A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57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57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557A6"/>
  </w:style>
  <w:style w:type="character" w:styleId="a3">
    <w:name w:val="Strong"/>
    <w:basedOn w:val="a0"/>
    <w:uiPriority w:val="22"/>
    <w:qFormat/>
    <w:rsid w:val="00B557A6"/>
    <w:rPr>
      <w:b/>
      <w:bCs/>
    </w:rPr>
  </w:style>
  <w:style w:type="paragraph" w:styleId="a4">
    <w:name w:val="Normal (Web)"/>
    <w:basedOn w:val="a"/>
    <w:uiPriority w:val="99"/>
    <w:semiHidden/>
    <w:unhideWhenUsed/>
    <w:rsid w:val="00B557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B557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Эмиль Жбара</dc:creator>
  <cp:keywords/>
  <dc:description/>
  <cp:lastModifiedBy>Эмиль Жбара</cp:lastModifiedBy>
  <cp:revision>1</cp:revision>
  <dcterms:created xsi:type="dcterms:W3CDTF">2025-11-27T20:28:00Z</dcterms:created>
  <dcterms:modified xsi:type="dcterms:W3CDTF">2025-11-27T20:35:00Z</dcterms:modified>
</cp:coreProperties>
</file>